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МИНИСТЕРСТВО ЗДРАВООХРАНЕНИЯ РОССИЙСКОЙ ФЕДЕРАЦИИ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ПРИКАЗ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от 6 апреля 2020 г. N 288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ОБ УТВЕРЖДЕНИИ ПРАВИЛ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ОЦЕНКИ ГОТОВНОСТИ МЕДИЦИНСКИХ ОРГАНИЗАЦИЙ, ПОДВЕДОМСТВЕННЫХ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ФЕДЕРАЛЬНЫМ ОРГАНАМ ИСПОЛНИТЕЛЬНОЙ ВЛАСТИ, ИХ СТРУКТУРНЫХ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ПОДРАЗДЕЛЕНИЙ И ЧАСТНЫХ МЕДИЦИНСКИХ ОРГАНИЗАЦИЙ, К ОКАЗАНИЮ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МЕДИЦИНСКОЙ ПОМОЩИ ПАЦИЕНТАМ С ПОДТВЕРЖДЕННЫМ ДИАГНОЗОМ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НОВОЙ КОРОНАВИРУСНОЙ ИНФЕКЦИИ COVID-19 ИЛИ С ПОДОЗРЕНИЕМ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НА НОВУЮ КОРОНАВИРУСНУЮ ИНФЕКЦИЮ COVID-19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 СТАЦИОНАРНЫХ УСЛОВИЯХ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В соответствии с Федеральным законом от 21 декабря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rPr>
          <w:color w:val="212529"/>
          <w:sz w:val="26"/>
          <w:szCs w:val="26"/>
        </w:rPr>
        <w:t>2019, N 52, ст. 7836) и пунктом 5.2.208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 и в целях реализации распоряжения Правительства Российской Федерации от 2 апреля 2020 г. N 844-р (Официальный интернет-портал правовой информации http://www.pravo.gov.ru, 3</w:t>
      </w:r>
      <w:proofErr w:type="gramEnd"/>
      <w:r>
        <w:rPr>
          <w:color w:val="212529"/>
          <w:sz w:val="26"/>
          <w:szCs w:val="26"/>
        </w:rPr>
        <w:t xml:space="preserve"> апреля 2020 г., N 0001202004030021) приказываю: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Утвердить Правила оценки готовности медицинских организаций, подведомственных федеральным органам исполнительной власти, их структурных подразделений и частных медицинских организаций, к оказанию медицинской помощи пациентам с подтвержденным диагнозом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COVID-19 или с подозрением на новую </w:t>
      </w:r>
      <w:proofErr w:type="spellStart"/>
      <w:r>
        <w:rPr>
          <w:color w:val="212529"/>
          <w:sz w:val="26"/>
          <w:szCs w:val="26"/>
        </w:rPr>
        <w:t>коронавирусную</w:t>
      </w:r>
      <w:proofErr w:type="spellEnd"/>
      <w:r>
        <w:rPr>
          <w:color w:val="212529"/>
          <w:sz w:val="26"/>
          <w:szCs w:val="26"/>
        </w:rPr>
        <w:t xml:space="preserve"> инфекцию COVID-19 в стационарных условиях согласно приложению.</w:t>
      </w:r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Министр</w:t>
      </w:r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М.А.МУРАШКО</w:t>
      </w:r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Приложение</w:t>
      </w:r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к приказу Министерства здравоохранения</w:t>
      </w:r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Российской Федерации</w:t>
      </w:r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lastRenderedPageBreak/>
        <w:t>от 6 апреля 2020 г. N 288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ПРАВИЛА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ОЦЕНКИ ГОТОВНОСТИ МЕДИЦИНСКИХ ОРГАНИЗАЦИЙ, ПОДВЕДОМСТВЕННЫХ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ФЕДЕРАЛЬНЫМ ОРГАНАМ ИСПОЛНИТЕЛЬНОЙ ВЛАСТИ, ИХ СТРУКТУРНЫХ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ПОДРАЗДЕЛЕНИЙ И ЧАСТНЫХ МЕДИЦИНСКИХ ОРГАНИЗАЦИЙ, К ОКАЗАНИЮ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МЕДИЦИНСКОЙ ПОМОЩИ ПАЦИЕНТАМ С ПОДТВЕРЖДЕННЫМ ДИАГНОЗОМ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НОВОЙ КОРОНАВИРУСНОЙ ИНФЕКЦИИ COVID-19 ИЛИ С ПОДОЗРЕНИЕМ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НА НОВУЮ КОРОНАВИРУСНУЮ ИНФЕКЦИЮ COVID-19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 СТАЦИОНАРНЫХ УСЛОВИЯХ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I. Общие положения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1. Настоящие Правила определяют порядок оценки готовности медицинских организаций, подведомственных федеральным органам исполнительной власти, их структурных подразделений и частных медицинских организаций, к оказанию медицинской помощи пациентам с подтвержденным диагнозом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COVID-19 или с подозрением на новую </w:t>
      </w:r>
      <w:proofErr w:type="spellStart"/>
      <w:r>
        <w:rPr>
          <w:color w:val="212529"/>
          <w:sz w:val="26"/>
          <w:szCs w:val="26"/>
        </w:rPr>
        <w:t>коронавирусную</w:t>
      </w:r>
      <w:proofErr w:type="spellEnd"/>
      <w:r>
        <w:rPr>
          <w:color w:val="212529"/>
          <w:sz w:val="26"/>
          <w:szCs w:val="26"/>
        </w:rPr>
        <w:t xml:space="preserve"> инфекцию COVID-19 в стационарных условиях (далее - оценка).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2. </w:t>
      </w:r>
      <w:proofErr w:type="gramStart"/>
      <w:r>
        <w:rPr>
          <w:color w:val="212529"/>
          <w:sz w:val="26"/>
          <w:szCs w:val="26"/>
        </w:rPr>
        <w:t xml:space="preserve">Правила разработаны с целью установления соответствия медицинских организаций, подведомственных федеральным органам исполнительной власти, их структурных подразделений и частных медицинских организаций (далее - медицинская организация) минимальным требованиям к осуществлению медицинской деятельности, направленной на профилактику, диагностику и лечение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COVID-19, установленным Временным порядком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COVID-19</w:t>
      </w:r>
      <w:proofErr w:type="gramEnd"/>
      <w:r>
        <w:rPr>
          <w:color w:val="212529"/>
          <w:sz w:val="26"/>
          <w:szCs w:val="26"/>
        </w:rPr>
        <w:t xml:space="preserve"> &lt;1&gt;.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--------------------------------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proofErr w:type="gramStart"/>
      <w:r>
        <w:rPr>
          <w:color w:val="212529"/>
          <w:sz w:val="26"/>
          <w:szCs w:val="26"/>
        </w:rPr>
        <w:t xml:space="preserve">&lt;1&gt; Приказ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COVID-19" (зарегистрирован Министерством юстиции Российской Федерации 19 марта 2020 г., регистрационный N 57786), с изменениями, внесенными приказами Министерства здравоохранения Российской Федерации от 27 марта 2020 г. N</w:t>
      </w:r>
      <w:proofErr w:type="gramEnd"/>
      <w:r>
        <w:rPr>
          <w:color w:val="212529"/>
          <w:sz w:val="26"/>
          <w:szCs w:val="26"/>
        </w:rPr>
        <w:t xml:space="preserve"> 246н (зарегистрирован Министерством юстиции Российской Федерации 27 марта 2020 г., регистрационный N 57860) и от 2 апреля 2020 г. N 264н (зарегистрирован </w:t>
      </w:r>
      <w:r>
        <w:rPr>
          <w:color w:val="212529"/>
          <w:sz w:val="26"/>
          <w:szCs w:val="26"/>
        </w:rPr>
        <w:lastRenderedPageBreak/>
        <w:t>Министерством юстиции Российской Федерации 3 апреля 2020 г., регистрационный N 57956).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3. Оценка осуществляется Межведомственной комиссией по признанию готовности медицинских организаций к началу осуществления медицинской деятельности по оказанию медицинской помощи пациентам с подтвержденным диагнозом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COVID-19 или с подозрением на новую </w:t>
      </w:r>
      <w:proofErr w:type="spellStart"/>
      <w:r>
        <w:rPr>
          <w:color w:val="212529"/>
          <w:sz w:val="26"/>
          <w:szCs w:val="26"/>
        </w:rPr>
        <w:t>коронавирусную</w:t>
      </w:r>
      <w:proofErr w:type="spellEnd"/>
      <w:r>
        <w:rPr>
          <w:color w:val="212529"/>
          <w:sz w:val="26"/>
          <w:szCs w:val="26"/>
        </w:rPr>
        <w:t xml:space="preserve"> инфекцию COVID-19 (далее - Комиссия), сформированной в соответствии с приказом Минздрава России от 6 апреля 2020 г. N 286.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4. </w:t>
      </w:r>
      <w:proofErr w:type="gramStart"/>
      <w:r>
        <w:rPr>
          <w:color w:val="212529"/>
          <w:sz w:val="26"/>
          <w:szCs w:val="26"/>
        </w:rPr>
        <w:t xml:space="preserve">Оказание медицинской помощи пациентам с подтвержденным диагнозом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COVID-19 или с подозрением на новую </w:t>
      </w:r>
      <w:proofErr w:type="spellStart"/>
      <w:r>
        <w:rPr>
          <w:color w:val="212529"/>
          <w:sz w:val="26"/>
          <w:szCs w:val="26"/>
        </w:rPr>
        <w:t>коронавирусную</w:t>
      </w:r>
      <w:proofErr w:type="spellEnd"/>
      <w:r>
        <w:rPr>
          <w:color w:val="212529"/>
          <w:sz w:val="26"/>
          <w:szCs w:val="26"/>
        </w:rPr>
        <w:t xml:space="preserve"> инфекцию COVID-19 в стационарных условиях возможно только в медицинских организациях, признанных Комиссией готовыми к оказанию медицинской помощи пациентам с подтвержденным диагнозом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COVID-19 или с подозрением на новую </w:t>
      </w:r>
      <w:proofErr w:type="spellStart"/>
      <w:r>
        <w:rPr>
          <w:color w:val="212529"/>
          <w:sz w:val="26"/>
          <w:szCs w:val="26"/>
        </w:rPr>
        <w:t>коронавирусную</w:t>
      </w:r>
      <w:proofErr w:type="spellEnd"/>
      <w:r>
        <w:rPr>
          <w:color w:val="212529"/>
          <w:sz w:val="26"/>
          <w:szCs w:val="26"/>
        </w:rPr>
        <w:t xml:space="preserve"> инфекцию COVID-19 в стационарных условиях (далее - пациенты).</w:t>
      </w:r>
      <w:proofErr w:type="gramEnd"/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II. Порядок проведения оценки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1. Комиссией оценивается соответствие медицинских организаций требованиям, установленным приложением N 1 к настоящим Правилам (далее - требования к готовности).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 целях проведения оценки Комиссия рассматривает документы, подтверждающие соответствие медицинских организаций требованиям к готовности, а при необходимости - проводит осмотр объектов оценки.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Комиссия осуществляет оценку на основании формы оценочного листа о готовности, предусмотренной приложением N 2 к настоящим Правилам.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2. Срок проведения оценки не превышает 1 рабочего дня.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3. Результат проведения оценки оформляется в виде акта оценки готовности медицинской организации к оказанию медицинской помощи пациентам (далее - акт), который составляется по форме, согласно приложению N 3 к настоящим Правилам.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4. В акте содержатся следующие выводы Комиссии по итогам оценки: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медицинская организация готова к оказанию медицинской помощи пациентам;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медицинская организация будет готова </w:t>
      </w:r>
      <w:proofErr w:type="gramStart"/>
      <w:r>
        <w:rPr>
          <w:color w:val="212529"/>
          <w:sz w:val="26"/>
          <w:szCs w:val="26"/>
        </w:rPr>
        <w:t>к оказанию медицинской помощи пациентам при условии устранения в установленный срок замечаний к требованиям к готовности</w:t>
      </w:r>
      <w:proofErr w:type="gramEnd"/>
      <w:r>
        <w:rPr>
          <w:color w:val="212529"/>
          <w:sz w:val="26"/>
          <w:szCs w:val="26"/>
        </w:rPr>
        <w:t>, указанных в акте;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медицинская организация не готова к оказанию медицинской помощи пациентам.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lastRenderedPageBreak/>
        <w:t>5. Медицинская организация признается готовой к оказанию медицинской помощи пациентам, при условии соответствия каждому из требований к готовности.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6. При наличии у Комиссии замечаний к выполнению требований к готовности или при невыполнении требований к готовности в акте указывается перечень замечаний с указанием сроков их устранения.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7. В случае устранения указанных в акте замечаний к выполнению (невыполнению) требований к готовности, Комиссией проводится повторная оценка, по результатам которой составляется новый акт.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8. Медицинская организация, не получившая акт, содержащий вывод о готовности к оказанию медицинской помощи пациентам, обязана продолжить подготовку к оказанию медицинской помощи пациентам и устранение указанных в акте замечаний к выполнению (невыполнению) требований к готовности. После уведомления Комиссии об устранении замечаний к выполнению (невыполнению) требований к готовности осуществляется повторная оценка. При положительном заключении комиссии оформляется повторный акт с выводом о готовности медицинской организации к оказанию медицинской помощи пациентам.</w:t>
      </w:r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Приложение N 1</w:t>
      </w:r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к Правилам оценки готовности</w:t>
      </w:r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медицинских организаций, подведомственных</w:t>
      </w:r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федеральным органам </w:t>
      </w:r>
      <w:proofErr w:type="gramStart"/>
      <w:r>
        <w:rPr>
          <w:color w:val="212529"/>
          <w:sz w:val="26"/>
          <w:szCs w:val="26"/>
        </w:rPr>
        <w:t>исполнительной</w:t>
      </w:r>
      <w:proofErr w:type="gramEnd"/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власти, их структурных подразделений</w:t>
      </w:r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и частных медицинских организаций,</w:t>
      </w:r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к оказанию медицинской помощи пациентам</w:t>
      </w:r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с подтвержденным диагнозом </w:t>
      </w:r>
      <w:proofErr w:type="gramStart"/>
      <w:r>
        <w:rPr>
          <w:color w:val="212529"/>
          <w:sz w:val="26"/>
          <w:szCs w:val="26"/>
        </w:rPr>
        <w:t>новой</w:t>
      </w:r>
      <w:proofErr w:type="gramEnd"/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COVID-19</w:t>
      </w:r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или с подозрением на </w:t>
      </w:r>
      <w:proofErr w:type="gramStart"/>
      <w:r>
        <w:rPr>
          <w:color w:val="212529"/>
          <w:sz w:val="26"/>
          <w:szCs w:val="26"/>
        </w:rPr>
        <w:t>новую</w:t>
      </w:r>
      <w:proofErr w:type="gramEnd"/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proofErr w:type="spellStart"/>
      <w:r>
        <w:rPr>
          <w:color w:val="212529"/>
          <w:sz w:val="26"/>
          <w:szCs w:val="26"/>
        </w:rPr>
        <w:t>коронавирусную</w:t>
      </w:r>
      <w:proofErr w:type="spellEnd"/>
      <w:r>
        <w:rPr>
          <w:color w:val="212529"/>
          <w:sz w:val="26"/>
          <w:szCs w:val="26"/>
        </w:rPr>
        <w:t xml:space="preserve"> инфекцию COVID-19</w:t>
      </w:r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в стационарных условиях, </w:t>
      </w:r>
      <w:proofErr w:type="gramStart"/>
      <w:r>
        <w:rPr>
          <w:color w:val="212529"/>
          <w:sz w:val="26"/>
          <w:szCs w:val="26"/>
        </w:rPr>
        <w:t>утвержденным</w:t>
      </w:r>
      <w:proofErr w:type="gramEnd"/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приказом Министерства здравоохранения</w:t>
      </w:r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Российской Федерации</w:t>
      </w:r>
    </w:p>
    <w:p w:rsidR="007B2756" w:rsidRDefault="007B2756" w:rsidP="007B275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от 6 апреля 2020 г. N 288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lastRenderedPageBreak/>
        <w:t>ТРЕБОВАНИЯ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К ГОТОВНОСТИ МЕДИЦИНСКИХ ОРГАНИЗАЦИЙ, ПОДВЕДОМСТВЕННЫХ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ФЕДЕРАЛЬНЫМ ОРГАНАМ ИСПОЛНИТЕЛЬНОЙ ВЛАСТИ, ИХ СТРУКТУРНЫХ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ПОДРАЗДЕЛЕНИЙ И ЧАСТНЫХ МЕДИЦИНСКИХ ОРГАНИЗАЦИЙ, К ОКАЗАНИЮ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МЕДИЦИНСКОЙ ПОМОЩИ ПАЦИЕНТАМ С ПОДТВЕРЖДЕННЫМ ДИАГНОЗОМ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НОВОЙ КОРОНАВИРУСНОЙ ИНФЕКЦИИ COVID-19 ИЛИ С ПОДОЗРЕНИЕМ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НА НОВУЮ КОРОНАВИРУСНУЮ ИНФЕКЦИЮ COVID-19</w:t>
      </w:r>
    </w:p>
    <w:p w:rsidR="007B2756" w:rsidRDefault="007B2756" w:rsidP="007B275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 СТАЦИОНАРНЫХ УСЛОВИЯХ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1. Наличие локальных нормативных актов медицинской организации, оказывающей медицинскую помощь пациентам с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инфекцией COVID-19 в стационарных условиях: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1.1. Наличие приказа руководителя медицинской организации о временной организации деятельности медицинской организации (ее структурных подразделений) с коечным фондом, перепрофилированным для оказания медицинской помощи пациентам с подтвержденным диагнозом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COVID-19 или с подозрением на новую </w:t>
      </w:r>
      <w:proofErr w:type="spellStart"/>
      <w:r>
        <w:rPr>
          <w:color w:val="212529"/>
          <w:sz w:val="26"/>
          <w:szCs w:val="26"/>
        </w:rPr>
        <w:t>коронавирусную</w:t>
      </w:r>
      <w:proofErr w:type="spellEnd"/>
      <w:r>
        <w:rPr>
          <w:color w:val="212529"/>
          <w:sz w:val="26"/>
          <w:szCs w:val="26"/>
        </w:rPr>
        <w:t xml:space="preserve"> инфекцию COVID-19 в стационарных условиях.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1.2. Наличие утвержденного временного штатного расписания медицинской организации.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2. Требования к медицинским работникам медицинской организац</w:t>
      </w:r>
      <w:proofErr w:type="gramStart"/>
      <w:r>
        <w:rPr>
          <w:color w:val="212529"/>
          <w:sz w:val="26"/>
          <w:szCs w:val="26"/>
        </w:rPr>
        <w:t>ии и ее</w:t>
      </w:r>
      <w:proofErr w:type="gramEnd"/>
      <w:r>
        <w:rPr>
          <w:color w:val="212529"/>
          <w:sz w:val="26"/>
          <w:szCs w:val="26"/>
        </w:rPr>
        <w:t xml:space="preserve"> структурных подразделений, оказывающих медицинскую помощь пациентам с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инфекцией COVID-19 в стационарных условиях: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2.1. Наличие заключенных трудовых договоров с медицинскими работниками, оказывающими медицинскую помощь пациентам с подтвержденным диагнозом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COVID-19 или с подозрением на новую </w:t>
      </w:r>
      <w:proofErr w:type="spellStart"/>
      <w:r>
        <w:rPr>
          <w:color w:val="212529"/>
          <w:sz w:val="26"/>
          <w:szCs w:val="26"/>
        </w:rPr>
        <w:t>коронавирусную</w:t>
      </w:r>
      <w:proofErr w:type="spellEnd"/>
      <w:r>
        <w:rPr>
          <w:color w:val="212529"/>
          <w:sz w:val="26"/>
          <w:szCs w:val="26"/>
        </w:rPr>
        <w:t xml:space="preserve"> инфекцию COVID-19.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2.2. Наличие подтвержденного кадровой службой медицинской организации факта прохождения медицинскими работниками дополнительной подготовки по реализации мер по профилактике и снижению рисков распространения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COVID-19.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3. Техническая подготовка помещений медицинских организаций, оказывающих медицинскую помощь пациентам с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инфекцией COVID-19 в стационарных условиях: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3.1. Проведение изоляции отделений, их маркировки.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lastRenderedPageBreak/>
        <w:t xml:space="preserve">3.2. Наличие приемных шлюзов для пациентов с подтвержденным диагнозом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COVID-19 и пациентов с подозрением на новую </w:t>
      </w:r>
      <w:proofErr w:type="spellStart"/>
      <w:r>
        <w:rPr>
          <w:color w:val="212529"/>
          <w:sz w:val="26"/>
          <w:szCs w:val="26"/>
        </w:rPr>
        <w:t>коронавирусную</w:t>
      </w:r>
      <w:proofErr w:type="spellEnd"/>
      <w:r>
        <w:rPr>
          <w:color w:val="212529"/>
          <w:sz w:val="26"/>
          <w:szCs w:val="26"/>
        </w:rPr>
        <w:t xml:space="preserve"> инфекцию COVID-19.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3.3. Наличие площадки для обработки санитарного транспорта.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3.4. Организация разделения потоков для автотранспорта.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3.5. Организация пункта для доставки лекарственных средств, медицинских изделий.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3.6. Создание условий для утилизации отходов класса В.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3.7. Создание условий для постоянного нахождения и питания медицинских работников.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3.8. Наличие санпропускников для переодевания медицинских работников.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3.9. Организация блокировки сточных вод и их санитарной обработки (за исключением </w:t>
      </w:r>
      <w:proofErr w:type="gramStart"/>
      <w:r>
        <w:rPr>
          <w:color w:val="212529"/>
          <w:sz w:val="26"/>
          <w:szCs w:val="26"/>
        </w:rPr>
        <w:t>случаев отсутствия технической возможности блокировки сточных вод</w:t>
      </w:r>
      <w:proofErr w:type="gramEnd"/>
      <w:r>
        <w:rPr>
          <w:color w:val="212529"/>
          <w:sz w:val="26"/>
          <w:szCs w:val="26"/>
        </w:rPr>
        <w:t xml:space="preserve"> и их санитарной обработки).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3.10. Наличие центрального стерилизационного отделения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3.11. Наличие кислородной станции или рампы.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4. Требование к структуре медицинской организации медицинских организаций, оказывающих медицинскую помощь пациентам с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инфекцией COVID-19 в стационарных условиях: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4.1. Наличие отделения для пациентов, находящихся в тяжелом состоянии и требующих инвазивной вентиляцией легких.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4.2. Наличие отделения для пациентов, находящихся в тяжелом состоянии и требующих </w:t>
      </w:r>
      <w:proofErr w:type="spellStart"/>
      <w:r>
        <w:rPr>
          <w:color w:val="212529"/>
          <w:sz w:val="26"/>
          <w:szCs w:val="26"/>
        </w:rPr>
        <w:t>неинвазивной</w:t>
      </w:r>
      <w:proofErr w:type="spellEnd"/>
      <w:r>
        <w:rPr>
          <w:color w:val="212529"/>
          <w:sz w:val="26"/>
          <w:szCs w:val="26"/>
        </w:rPr>
        <w:t xml:space="preserve"> вентиляцией легких.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4.3. Наличие отделения для пациентов, находящихся в тяжелом состоянии и не требующих искусственной вентиляцией легких.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4.4. Наличие отделения для пациентов средней тяжести.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4.5. Наличие отделения диагностики.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4.6. Наличие клинико-диагностической лаборатории.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5. Требования к коечному фонду медицинских организаций, оказывающих медицинскую помощь пациентам с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инфекцией COVID-19 в стационарных условиях: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lastRenderedPageBreak/>
        <w:t>5.1. Обеспеченность 70% коек (от общего коечного фонда) системой централизованного снабжения медицинскими газами с возможностью монтажа клапанной системы или медицинской консоли.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 случае отсутствия в медицинской организации централизованного снабжения медицинскими газами медицинская организация - наличие концентраторов кислорода с функцией сжатого воздуха и вакуума из расчета одна установка на 1 - 2 койки.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5.2. Соблюдение выделения в структуре коечного фонда, обеспеченного системой централизованного снабжения медицинскими газами с возможностью монтажа клапанной системы или медицинской консоли: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не менее 50% коек для пациентов, находящихся в тяжелом состоянии, не требующих искусственной вентиляции легких;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25% коек для пациентов, находящихся в тяжелом состоянии, требующих проведения </w:t>
      </w:r>
      <w:proofErr w:type="spellStart"/>
      <w:r>
        <w:rPr>
          <w:color w:val="212529"/>
          <w:sz w:val="26"/>
          <w:szCs w:val="26"/>
        </w:rPr>
        <w:t>неинвазивной</w:t>
      </w:r>
      <w:proofErr w:type="spellEnd"/>
      <w:r>
        <w:rPr>
          <w:color w:val="212529"/>
          <w:sz w:val="26"/>
          <w:szCs w:val="26"/>
        </w:rPr>
        <w:t xml:space="preserve"> вентиляции легких;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25% коек для пациентов, находящихся в тяжелом состоянии, требующих проведения инвазивной искусственной вентиляции легких.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6. Требования к обеспеченности медицинской организации и их структурных подразделений, оказывающих медицинскую помощь пациентам с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инфекцией COVID-19 в стационарных условиях, лекарственными препаратами и расходными материалами: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6.1. Наличие запаса лекарственных препаратов.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6.2. Наличие запаса дезинфицирующих средств (не менее чем на месячный срок).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6.3. Наличие запаса одноразового постельного белья (не менее чем на месячный срок).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6.4. Наличие запаса одноразовой посуды (не менее чем на месячный срок) для организации питания пациентов с подтвержденным диагнозом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COVID-19 и пациентов с подозрением на новую </w:t>
      </w:r>
      <w:proofErr w:type="spellStart"/>
      <w:r>
        <w:rPr>
          <w:color w:val="212529"/>
          <w:sz w:val="26"/>
          <w:szCs w:val="26"/>
        </w:rPr>
        <w:t>коронавирусную</w:t>
      </w:r>
      <w:proofErr w:type="spellEnd"/>
      <w:r>
        <w:rPr>
          <w:color w:val="212529"/>
          <w:sz w:val="26"/>
          <w:szCs w:val="26"/>
        </w:rPr>
        <w:t xml:space="preserve"> инфекцию COVID-19.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7. Требования к обеспеченности медицинской организац</w:t>
      </w:r>
      <w:proofErr w:type="gramStart"/>
      <w:r>
        <w:rPr>
          <w:color w:val="212529"/>
          <w:sz w:val="26"/>
          <w:szCs w:val="26"/>
        </w:rPr>
        <w:t>ии и ее</w:t>
      </w:r>
      <w:proofErr w:type="gramEnd"/>
      <w:r>
        <w:rPr>
          <w:color w:val="212529"/>
          <w:sz w:val="26"/>
          <w:szCs w:val="26"/>
        </w:rPr>
        <w:t xml:space="preserve"> структурных подразделений, оказывающих медицинскую помощь пациентам с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инфекцией COVID-19 в стационарных условиях, средствами индивидуальной защиты: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7.1. Обеспечение медицинских и иных работников медицинской организации средствами индивидуальной защиты в составе - очки, одноразовые перчатки, респиратор соответствующего класса защиты, противочумный костюм 1 типа или одноразовый халат, бахилы.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lastRenderedPageBreak/>
        <w:t>7.2. Наличие запаса средств индивидуальной защиты в составе - очки, одноразовые перчатки, респиратор соответствующего класса защиты, противочумный костюм 1 типа или одноразовый халат, бахилы.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8. Требования к оборудованию диагностических отделений медицинских организаций, оказывающих медицинскую помощь пациентам с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инфекцией COVID-19 в стационарных условиях: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8.1. Наличие оборудования для проведения рентгенографии органов грудной клетки.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8.2. Наличие оборудования для проведения ультразвукового исследования брюшной полости, плевральной полости, </w:t>
      </w:r>
      <w:proofErr w:type="gramStart"/>
      <w:r>
        <w:rPr>
          <w:color w:val="212529"/>
          <w:sz w:val="26"/>
          <w:szCs w:val="26"/>
        </w:rPr>
        <w:t>сердечно-сосудистой</w:t>
      </w:r>
      <w:proofErr w:type="gramEnd"/>
      <w:r>
        <w:rPr>
          <w:color w:val="212529"/>
          <w:sz w:val="26"/>
          <w:szCs w:val="26"/>
        </w:rPr>
        <w:t xml:space="preserve"> системы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8.3. Наличие оборудования для проведения </w:t>
      </w:r>
      <w:proofErr w:type="spellStart"/>
      <w:r>
        <w:rPr>
          <w:color w:val="212529"/>
          <w:sz w:val="26"/>
          <w:szCs w:val="26"/>
        </w:rPr>
        <w:t>фибробронхоскопии</w:t>
      </w:r>
      <w:proofErr w:type="spellEnd"/>
      <w:r>
        <w:rPr>
          <w:color w:val="212529"/>
          <w:sz w:val="26"/>
          <w:szCs w:val="26"/>
        </w:rPr>
        <w:t>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8.4. Наличие оборудования для проведения общего анализа крови, общего анализа мочи, исследования газов крови.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8.5. Наличие оборудования для комплексного исследования функции внешнего дыхания.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8.6. Соблюдение рекомендаций по обеспечению возможности проведения компьютерной томографии легких, диагностики с использованием методов амплификации нуклеиновых кислот.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9. Требования к охране медицинских организаций и их структурных подразделений, оказывающих медицинскую помощь пациентам с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инфекцией COVID-19 в стационарных условиях: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Привлечение войск национальной гвардии Российской Федерации или полиции для охраны медицинских организаций.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10. </w:t>
      </w:r>
      <w:proofErr w:type="gramStart"/>
      <w:r>
        <w:rPr>
          <w:color w:val="212529"/>
          <w:sz w:val="26"/>
          <w:szCs w:val="26"/>
        </w:rPr>
        <w:t xml:space="preserve">Требования к оснащению медицинских организаций и их структурных подразделений, оказывающих медицинскую помощь пациентам с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инфекцией COVID-19 в стационарных условиях, согласно минимальным требованиям к оснащению медицинских организаций и их структурных подразделений, оказывающих медицинскую помощь пациентам с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инфекцией COVID-19 в стационарных условиях, предусмотренным приложение к Правилам организации деятельности медицинских организаций и их структурных подразделений, оказывающих медицинскую помощь пациентам</w:t>
      </w:r>
      <w:proofErr w:type="gramEnd"/>
      <w:r>
        <w:rPr>
          <w:color w:val="212529"/>
          <w:sz w:val="26"/>
          <w:szCs w:val="26"/>
        </w:rPr>
        <w:t xml:space="preserve"> с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инфекцией COVID-19 в стационарных условиях &lt;2&gt;.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--------------------------------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proofErr w:type="gramStart"/>
      <w:r>
        <w:rPr>
          <w:color w:val="212529"/>
          <w:sz w:val="26"/>
          <w:szCs w:val="26"/>
        </w:rPr>
        <w:t xml:space="preserve">&lt;2&gt; Приказ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</w:t>
      </w:r>
      <w:r>
        <w:rPr>
          <w:color w:val="212529"/>
          <w:sz w:val="26"/>
          <w:szCs w:val="26"/>
        </w:rPr>
        <w:lastRenderedPageBreak/>
        <w:t xml:space="preserve">распространения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COVID-19" (зарегистрирован Министерством юстиции Российской Федерации 19 марта 2020 г., регистрационный N 57786), с изменениями, внесенными приказами Министерства здравоохранения Российской Федерации от 27 марта 2020 г. N</w:t>
      </w:r>
      <w:proofErr w:type="gramEnd"/>
      <w:r>
        <w:rPr>
          <w:color w:val="212529"/>
          <w:sz w:val="26"/>
          <w:szCs w:val="26"/>
        </w:rPr>
        <w:t xml:space="preserve"> 246н (зарегистрирован Министерством юстиции Российской Федерации 27 марта 2020 г., регистрационный N 57860) и от 2 апреля 2020 г. N 264н (зарегистрирован Министерством юстиции Российской Федерации 3 апреля 2020 г., регистрационный N 57956).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11. Требования к подключению медицинских организаций (структурных подразделений), оказывающих медицинскую помощь пациентам с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инфекцией COVID-19 в стационарных условиях, к информационным системам: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11.1. Обеспеченность технической возможности предоставления информации в информационный ресурс учета информации в целях предотвращения распространения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(COVID-19).</w:t>
      </w:r>
    </w:p>
    <w:p w:rsidR="007B2756" w:rsidRDefault="007B2756" w:rsidP="007B275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11.2. Наличие подключения к автоматизированной системе взаимодействия со стационарами города по экстренной госпитализации больных и пострадавших (АРМ "Приемное отделение стационара").</w:t>
      </w:r>
    </w:p>
    <w:p w:rsidR="00CD2A0D" w:rsidRDefault="00CD2A0D">
      <w:bookmarkStart w:id="0" w:name="_GoBack"/>
      <w:bookmarkEnd w:id="0"/>
    </w:p>
    <w:sectPr w:rsidR="00CD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56"/>
    <w:rsid w:val="007B2756"/>
    <w:rsid w:val="00C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7B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7B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7B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7B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7B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7B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2458</Words>
  <Characters>14011</Characters>
  <Application>Microsoft Office Word</Application>
  <DocSecurity>0</DocSecurity>
  <Lines>116</Lines>
  <Paragraphs>32</Paragraphs>
  <ScaleCrop>false</ScaleCrop>
  <Company/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Калиновский</dc:creator>
  <cp:lastModifiedBy>Игорь Калиновский</cp:lastModifiedBy>
  <cp:revision>1</cp:revision>
  <dcterms:created xsi:type="dcterms:W3CDTF">2020-05-05T13:57:00Z</dcterms:created>
  <dcterms:modified xsi:type="dcterms:W3CDTF">2020-05-05T14:02:00Z</dcterms:modified>
</cp:coreProperties>
</file>